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31C" w:rsidRDefault="00FE231C" w:rsidP="00FE231C">
      <w:pPr>
        <w:widowControl w:val="0"/>
        <w:suppressAutoHyphens/>
        <w:ind w:firstLine="540"/>
        <w:jc w:val="both"/>
        <w:rPr>
          <w:b/>
          <w:sz w:val="28"/>
          <w:szCs w:val="28"/>
          <w:lang w:val="kk-KZ"/>
        </w:rPr>
      </w:pPr>
      <w:r w:rsidRPr="00AB73C8">
        <w:rPr>
          <w:b/>
          <w:sz w:val="28"/>
          <w:szCs w:val="28"/>
          <w:lang w:val="kk-KZ"/>
        </w:rPr>
        <w:t>4 сабақ – семинар.</w:t>
      </w:r>
    </w:p>
    <w:p w:rsidR="00FE231C" w:rsidRPr="00F17278" w:rsidRDefault="00FE231C" w:rsidP="00FE231C">
      <w:pPr>
        <w:widowControl w:val="0"/>
        <w:suppressAutoHyphens/>
        <w:ind w:firstLine="54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Тақырып</w:t>
      </w:r>
      <w:r w:rsidRPr="006B2EAF">
        <w:rPr>
          <w:b/>
          <w:sz w:val="28"/>
          <w:szCs w:val="28"/>
          <w:lang w:val="kk-KZ"/>
        </w:rPr>
        <w:t xml:space="preserve">: </w:t>
      </w:r>
      <w:r w:rsidRPr="00142CD6">
        <w:rPr>
          <w:sz w:val="28"/>
          <w:szCs w:val="28"/>
          <w:lang w:val="kk-KZ"/>
        </w:rPr>
        <w:t xml:space="preserve">Кәсіпкерлік қызметті қаржыландыру </w:t>
      </w:r>
    </w:p>
    <w:p w:rsidR="00FE231C" w:rsidRPr="00AB73C8" w:rsidRDefault="00FE231C" w:rsidP="00FE231C">
      <w:pPr>
        <w:ind w:firstLine="540"/>
        <w:jc w:val="both"/>
        <w:rPr>
          <w:sz w:val="28"/>
          <w:szCs w:val="28"/>
          <w:u w:val="single"/>
          <w:lang w:val="kk-KZ"/>
        </w:rPr>
      </w:pPr>
      <w:r w:rsidRPr="00AB73C8">
        <w:rPr>
          <w:sz w:val="28"/>
          <w:szCs w:val="28"/>
          <w:u w:val="single"/>
          <w:lang w:val="kk-KZ"/>
        </w:rPr>
        <w:t xml:space="preserve">Мақсаты: </w:t>
      </w:r>
    </w:p>
    <w:p w:rsidR="00FE231C" w:rsidRPr="00AB73C8" w:rsidRDefault="00FE231C" w:rsidP="00FE231C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Кәсіпкерлік</w:t>
      </w:r>
      <w:r w:rsidRPr="00AB73C8">
        <w:rPr>
          <w:sz w:val="28"/>
          <w:szCs w:val="28"/>
          <w:lang w:val="kk-KZ"/>
        </w:rPr>
        <w:t>» пәні бойынша арнайы білімдерді алу;</w:t>
      </w:r>
    </w:p>
    <w:p w:rsidR="00FE231C" w:rsidRPr="00AB73C8" w:rsidRDefault="00FE231C" w:rsidP="00FE231C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тәжірибелік іс – әрекеттер жасау түрінде сол білімдерді бекіту, дамыту, кеңейту;</w:t>
      </w:r>
    </w:p>
    <w:p w:rsidR="00FE231C" w:rsidRPr="00F17278" w:rsidRDefault="00FE231C" w:rsidP="00FE231C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</w:rPr>
      </w:pPr>
      <w:proofErr w:type="spellStart"/>
      <w:r w:rsidRPr="00AB73C8">
        <w:rPr>
          <w:sz w:val="28"/>
          <w:szCs w:val="28"/>
        </w:rPr>
        <w:t>оқу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процесі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кестесінің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талаптарын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орындау</w:t>
      </w:r>
      <w:proofErr w:type="spellEnd"/>
      <w:r w:rsidRPr="00AB73C8">
        <w:rPr>
          <w:sz w:val="28"/>
          <w:szCs w:val="28"/>
        </w:rPr>
        <w:t>;</w:t>
      </w:r>
    </w:p>
    <w:p w:rsidR="00FE231C" w:rsidRPr="00AB73C8" w:rsidRDefault="00FE231C" w:rsidP="00FE231C">
      <w:pPr>
        <w:widowControl w:val="0"/>
        <w:suppressAutoHyphens/>
        <w:jc w:val="both"/>
        <w:rPr>
          <w:sz w:val="28"/>
          <w:szCs w:val="28"/>
        </w:rPr>
      </w:pPr>
      <w:r w:rsidRPr="00AB73C8">
        <w:rPr>
          <w:sz w:val="28"/>
          <w:szCs w:val="28"/>
          <w:lang w:val="kk-KZ"/>
        </w:rPr>
        <w:t>Сұрақтар:</w:t>
      </w:r>
    </w:p>
    <w:p w:rsidR="00FE231C" w:rsidRDefault="00FE231C" w:rsidP="00FE231C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ED6B03">
        <w:rPr>
          <w:b/>
          <w:sz w:val="28"/>
          <w:szCs w:val="28"/>
          <w:lang w:val="kk-KZ"/>
        </w:rPr>
        <w:t xml:space="preserve">. </w:t>
      </w:r>
      <w:r w:rsidRPr="00142CD6">
        <w:rPr>
          <w:sz w:val="28"/>
          <w:szCs w:val="28"/>
          <w:lang w:val="kk-KZ"/>
        </w:rPr>
        <w:t>Кәсіпкерлі</w:t>
      </w:r>
      <w:r>
        <w:rPr>
          <w:sz w:val="28"/>
          <w:szCs w:val="28"/>
          <w:lang w:val="kk-KZ"/>
        </w:rPr>
        <w:t xml:space="preserve">к қызметті қаржыландыру көздерін көрсетіңіз. </w:t>
      </w:r>
    </w:p>
    <w:p w:rsidR="00FE231C" w:rsidRPr="00142CD6" w:rsidRDefault="00FE231C" w:rsidP="00FE231C">
      <w:pPr>
        <w:jc w:val="both"/>
        <w:rPr>
          <w:sz w:val="28"/>
          <w:szCs w:val="28"/>
          <w:lang w:val="kk-KZ"/>
        </w:rPr>
      </w:pPr>
    </w:p>
    <w:p w:rsidR="00FE231C" w:rsidRDefault="00FE231C" w:rsidP="00FE231C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ED6B03">
        <w:rPr>
          <w:b/>
          <w:sz w:val="28"/>
          <w:szCs w:val="28"/>
          <w:lang w:val="kk-KZ"/>
        </w:rPr>
        <w:t xml:space="preserve">. </w:t>
      </w:r>
      <w:r w:rsidRPr="00142CD6">
        <w:rPr>
          <w:sz w:val="28"/>
          <w:szCs w:val="28"/>
          <w:lang w:val="kk-KZ"/>
        </w:rPr>
        <w:t>Кәсіпкерлікке инвестиция тарту жолдарын сараптау.</w:t>
      </w:r>
    </w:p>
    <w:p w:rsidR="00FE231C" w:rsidRPr="00142CD6" w:rsidRDefault="00FE231C" w:rsidP="00FE231C">
      <w:pPr>
        <w:jc w:val="both"/>
        <w:rPr>
          <w:sz w:val="28"/>
          <w:szCs w:val="28"/>
          <w:lang w:val="kk-KZ"/>
        </w:rPr>
      </w:pPr>
    </w:p>
    <w:p w:rsidR="00FE231C" w:rsidRPr="00142CD6" w:rsidRDefault="00FE231C" w:rsidP="00FE231C">
      <w:pPr>
        <w:jc w:val="both"/>
        <w:rPr>
          <w:b/>
          <w:noProof/>
          <w:color w:val="000000"/>
          <w:sz w:val="28"/>
          <w:szCs w:val="28"/>
          <w:lang w:val="kk-KZ"/>
        </w:rPr>
      </w:pPr>
      <w:r>
        <w:rPr>
          <w:b/>
          <w:noProof/>
          <w:color w:val="000000"/>
          <w:sz w:val="28"/>
          <w:szCs w:val="28"/>
          <w:lang w:val="kk-KZ"/>
        </w:rPr>
        <w:t>3</w:t>
      </w:r>
      <w:r w:rsidRPr="00ED6B03">
        <w:rPr>
          <w:b/>
          <w:noProof/>
          <w:color w:val="000000"/>
          <w:sz w:val="28"/>
          <w:szCs w:val="28"/>
          <w:lang w:val="kk-KZ"/>
        </w:rPr>
        <w:t xml:space="preserve">. </w:t>
      </w:r>
      <w:r w:rsidRPr="00142CD6">
        <w:rPr>
          <w:sz w:val="28"/>
          <w:szCs w:val="28"/>
          <w:lang w:val="kk-KZ"/>
        </w:rPr>
        <w:t>Кәсіпкерлікті дамытуда қаржыландырудың маңызын ашып көрсету.</w:t>
      </w:r>
    </w:p>
    <w:p w:rsidR="00FE231C" w:rsidRPr="00ED6B03" w:rsidRDefault="00FE231C" w:rsidP="00FE231C">
      <w:pPr>
        <w:jc w:val="both"/>
        <w:rPr>
          <w:b/>
          <w:noProof/>
          <w:sz w:val="28"/>
          <w:szCs w:val="28"/>
          <w:lang w:val="kk-KZ"/>
        </w:rPr>
      </w:pPr>
    </w:p>
    <w:p w:rsidR="00FE231C" w:rsidRDefault="00FE231C" w:rsidP="00FE231C">
      <w:pPr>
        <w:jc w:val="both"/>
        <w:rPr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>4</w:t>
      </w:r>
      <w:r w:rsidRPr="00ED6B03">
        <w:rPr>
          <w:b/>
          <w:noProof/>
          <w:sz w:val="28"/>
          <w:szCs w:val="28"/>
          <w:lang w:val="kk-KZ"/>
        </w:rPr>
        <w:t>.</w:t>
      </w:r>
      <w:r w:rsidRPr="006B2EAF">
        <w:rPr>
          <w:sz w:val="28"/>
          <w:szCs w:val="28"/>
          <w:lang w:val="kk-KZ"/>
        </w:rPr>
        <w:t>Күрделі салымдардың экономикалық тиімділігін анықтаудағы уақыт факторын есептеу әдістері. Таза ағымдық құн және табыстың ішкі нормасы көрсеткіштерін сипаттау.</w:t>
      </w:r>
    </w:p>
    <w:p w:rsidR="00FE231C" w:rsidRDefault="00FE231C" w:rsidP="00FE231C">
      <w:pPr>
        <w:jc w:val="both"/>
        <w:rPr>
          <w:sz w:val="28"/>
          <w:szCs w:val="28"/>
          <w:lang w:val="kk-KZ"/>
        </w:rPr>
      </w:pPr>
    </w:p>
    <w:p w:rsidR="00FE231C" w:rsidRPr="006B2EAF" w:rsidRDefault="00FE231C" w:rsidP="00FE231C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Pr="006B2EAF">
        <w:rPr>
          <w:b/>
          <w:sz w:val="28"/>
          <w:szCs w:val="28"/>
          <w:lang w:val="kk-KZ"/>
        </w:rPr>
        <w:t>.</w:t>
      </w:r>
      <w:r w:rsidRPr="00142CD6">
        <w:rPr>
          <w:sz w:val="28"/>
          <w:szCs w:val="28"/>
          <w:lang w:val="kk-KZ"/>
        </w:rPr>
        <w:t>Кәсіпкерлікті қаржыландырудың қосымша көздерін қарастыру жолдарын анықтаңыз.</w:t>
      </w:r>
      <w:r>
        <w:rPr>
          <w:b/>
          <w:sz w:val="28"/>
          <w:szCs w:val="28"/>
          <w:lang w:val="kk-KZ"/>
        </w:rPr>
        <w:t xml:space="preserve"> </w:t>
      </w:r>
    </w:p>
    <w:p w:rsidR="006116F7" w:rsidRPr="00FE231C" w:rsidRDefault="006116F7">
      <w:pPr>
        <w:rPr>
          <w:lang w:val="kk-KZ"/>
        </w:rPr>
      </w:pPr>
      <w:bookmarkStart w:id="0" w:name="_GoBack"/>
      <w:bookmarkEnd w:id="0"/>
    </w:p>
    <w:sectPr w:rsidR="006116F7" w:rsidRPr="00FE2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75110"/>
    <w:multiLevelType w:val="multilevel"/>
    <w:tmpl w:val="2B92F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➢"/>
      <w:lvlJc w:val="left"/>
      <w:pPr>
        <w:tabs>
          <w:tab w:val="num" w:pos="567"/>
        </w:tabs>
        <w:ind w:left="56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850"/>
        </w:tabs>
        <w:ind w:left="850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134"/>
        </w:tabs>
        <w:ind w:left="11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417"/>
        </w:tabs>
        <w:ind w:left="1417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1701"/>
        </w:tabs>
        <w:ind w:left="1701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1984"/>
        </w:tabs>
        <w:ind w:left="1984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268"/>
        </w:tabs>
        <w:ind w:left="2268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551"/>
        </w:tabs>
        <w:ind w:left="2551" w:hanging="283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646"/>
    <w:rsid w:val="006116F7"/>
    <w:rsid w:val="006F2CF2"/>
    <w:rsid w:val="00A22646"/>
    <w:rsid w:val="00B05006"/>
    <w:rsid w:val="00FE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3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3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2016-10-07T11:32:00Z</dcterms:created>
  <dcterms:modified xsi:type="dcterms:W3CDTF">2016-10-07T11:33:00Z</dcterms:modified>
</cp:coreProperties>
</file>